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A18" w:rsidRPr="00FA333B" w:rsidRDefault="00EE3076" w:rsidP="0084448A">
      <w:pPr>
        <w:jc w:val="center"/>
        <w:rPr>
          <w:rFonts w:ascii="標楷體" w:eastAsia="標楷體" w:hAnsi="標楷體" w:cs="微軟正黑體"/>
          <w:b/>
          <w:sz w:val="32"/>
          <w:szCs w:val="32"/>
        </w:rPr>
      </w:pPr>
      <w:bookmarkStart w:id="0" w:name="_gjdgxs" w:colFirst="0" w:colLast="0"/>
      <w:bookmarkEnd w:id="0"/>
      <w:r w:rsidRPr="008E3546">
        <w:rPr>
          <w:rFonts w:ascii="標楷體" w:eastAsia="標楷體" w:hAnsi="標楷體" w:cs="微軟正黑體" w:hint="eastAsia"/>
          <w:b/>
          <w:color w:val="E36C0A" w:themeColor="accent6" w:themeShade="BF"/>
          <w:sz w:val="32"/>
          <w:szCs w:val="32"/>
        </w:rPr>
        <w:t>11</w:t>
      </w:r>
      <w:r w:rsidR="005A3F2D" w:rsidRPr="008E3546">
        <w:rPr>
          <w:rFonts w:ascii="標楷體" w:eastAsia="標楷體" w:hAnsi="標楷體" w:cs="微軟正黑體" w:hint="eastAsia"/>
          <w:b/>
          <w:color w:val="E36C0A" w:themeColor="accent6" w:themeShade="BF"/>
          <w:sz w:val="32"/>
          <w:szCs w:val="32"/>
        </w:rPr>
        <w:t>4</w:t>
      </w:r>
      <w:r w:rsidRPr="008E3546">
        <w:rPr>
          <w:rFonts w:ascii="標楷體" w:eastAsia="標楷體" w:hAnsi="標楷體" w:cs="微軟正黑體" w:hint="eastAsia"/>
          <w:b/>
          <w:color w:val="E36C0A" w:themeColor="accent6" w:themeShade="BF"/>
          <w:sz w:val="32"/>
          <w:szCs w:val="32"/>
        </w:rPr>
        <w:t>學年全國學生美術比賽徵件說明</w:t>
      </w:r>
    </w:p>
    <w:p w:rsidR="00904A18" w:rsidRPr="004D3DAC" w:rsidRDefault="00EE3076" w:rsidP="00EE307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ind w:left="340" w:hanging="340"/>
        <w:jc w:val="both"/>
        <w:rPr>
          <w:rFonts w:ascii="標楷體" w:eastAsia="標楷體" w:hAnsi="標楷體"/>
          <w:color w:val="000000"/>
          <w:sz w:val="22"/>
          <w:szCs w:val="22"/>
        </w:rPr>
      </w:pPr>
      <w:r w:rsidRPr="004D3DAC">
        <w:rPr>
          <w:rFonts w:ascii="標楷體" w:eastAsia="標楷體" w:hAnsi="標楷體" w:hint="eastAsia"/>
          <w:color w:val="000000"/>
          <w:sz w:val="22"/>
          <w:szCs w:val="22"/>
        </w:rPr>
        <w:t>有意願參賽同學請詳閱以下說明，並利用暑假創作，</w:t>
      </w:r>
      <w:r w:rsidRPr="004D3DAC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校內預計</w:t>
      </w:r>
      <w:r w:rsidRPr="00FA333B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9/1</w:t>
      </w:r>
      <w:r w:rsidR="005A3F2D" w:rsidRPr="00FA333B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6</w:t>
      </w:r>
      <w:r w:rsidRPr="004D3DAC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收件並進行評選</w:t>
      </w:r>
      <w:r w:rsidRPr="004D3DAC">
        <w:rPr>
          <w:rFonts w:ascii="標楷體" w:eastAsia="標楷體" w:hAnsi="標楷體" w:hint="eastAsia"/>
          <w:color w:val="000000"/>
          <w:sz w:val="22"/>
          <w:szCs w:val="22"/>
        </w:rPr>
        <w:t>。</w:t>
      </w:r>
    </w:p>
    <w:p w:rsidR="00904A18" w:rsidRPr="004D3DAC" w:rsidRDefault="004D3DA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ind w:left="340" w:hanging="340"/>
        <w:jc w:val="both"/>
        <w:rPr>
          <w:rFonts w:ascii="標楷體" w:eastAsia="標楷體" w:hAnsi="標楷體"/>
          <w:b/>
          <w:color w:val="000000"/>
          <w:sz w:val="22"/>
          <w:szCs w:val="22"/>
        </w:rPr>
      </w:pPr>
      <w:r w:rsidRPr="004D3DAC">
        <w:rPr>
          <w:rFonts w:ascii="標楷體" w:eastAsia="標楷體" w:hAnsi="標楷體" w:cs="微軟正黑體"/>
          <w:b/>
          <w:color w:val="000000"/>
          <w:sz w:val="22"/>
          <w:szCs w:val="22"/>
        </w:rPr>
        <w:t>注意事項：</w:t>
      </w:r>
      <w:bookmarkStart w:id="1" w:name="_GoBack"/>
      <w:bookmarkEnd w:id="1"/>
    </w:p>
    <w:p w:rsidR="00904A18" w:rsidRPr="004D3DAC" w:rsidRDefault="004D3DAC" w:rsidP="00EE307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ind w:right="-24"/>
        <w:jc w:val="both"/>
        <w:rPr>
          <w:rFonts w:ascii="標楷體" w:eastAsia="標楷體" w:hAnsi="標楷體" w:cs="微軟正黑體"/>
          <w:color w:val="000000"/>
          <w:sz w:val="22"/>
          <w:szCs w:val="22"/>
        </w:rPr>
      </w:pPr>
      <w:r w:rsidRPr="004D3DAC">
        <w:rPr>
          <w:rFonts w:ascii="標楷體" w:eastAsia="標楷體" w:hAnsi="標楷體" w:cs="微軟正黑體"/>
          <w:color w:val="000000"/>
          <w:sz w:val="22"/>
          <w:szCs w:val="22"/>
        </w:rPr>
        <w:t>須保證絕</w:t>
      </w:r>
      <w:r w:rsidRPr="004D3DAC">
        <w:rPr>
          <w:rFonts w:ascii="標楷體" w:eastAsia="標楷體" w:hAnsi="標楷體" w:cs="微軟正黑體"/>
          <w:b/>
          <w:color w:val="000000"/>
          <w:sz w:val="22"/>
          <w:szCs w:val="22"/>
          <w:u w:val="single"/>
        </w:rPr>
        <w:t>無臨摹、抄襲、由他人加筆或明確挪用他人創意之情形</w:t>
      </w:r>
      <w:r w:rsidRPr="004D3DAC">
        <w:rPr>
          <w:rFonts w:ascii="標楷體" w:eastAsia="標楷體" w:hAnsi="標楷體" w:cs="微軟正黑體"/>
          <w:color w:val="000000"/>
          <w:sz w:val="22"/>
          <w:szCs w:val="22"/>
        </w:rPr>
        <w:t>，如有發生上列情形，依比賽要點規定處置，並自負法律責任。</w:t>
      </w:r>
    </w:p>
    <w:p w:rsidR="00904A18" w:rsidRPr="00EE3076" w:rsidRDefault="004D3DAC" w:rsidP="00EE307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ind w:right="-24"/>
        <w:jc w:val="both"/>
        <w:rPr>
          <w:rFonts w:ascii="標楷體" w:eastAsia="標楷體" w:hAnsi="標楷體" w:cs="微軟正黑體"/>
          <w:color w:val="000000"/>
        </w:rPr>
      </w:pPr>
      <w:r w:rsidRPr="004D3DAC">
        <w:rPr>
          <w:rFonts w:ascii="標楷體" w:eastAsia="標楷體" w:hAnsi="標楷體" w:cs="微軟正黑體"/>
          <w:color w:val="000000"/>
          <w:sz w:val="22"/>
          <w:szCs w:val="22"/>
        </w:rPr>
        <w:t>全國學生美術比賽，首重原創性與獨特性，參賽作品應為學生之個人創作，非著作權保護之著作(如AI人工智慧生成作品)不得參賽。</w:t>
      </w:r>
    </w:p>
    <w:p w:rsidR="00904A18" w:rsidRPr="00EE3076" w:rsidRDefault="00EE3076" w:rsidP="00EE307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ind w:left="340" w:hanging="340"/>
        <w:jc w:val="both"/>
        <w:rPr>
          <w:rFonts w:ascii="標楷體" w:eastAsia="標楷體" w:hAnsi="標楷體"/>
          <w:b/>
          <w:color w:val="000000"/>
        </w:rPr>
      </w:pPr>
      <w:r w:rsidRPr="00EE3076">
        <w:rPr>
          <w:rFonts w:ascii="標楷體" w:eastAsia="標楷體" w:hAnsi="標楷體" w:cs="微軟正黑體" w:hint="eastAsia"/>
          <w:b/>
          <w:color w:val="000000"/>
        </w:rPr>
        <w:t>參賽類別與規格</w:t>
      </w:r>
      <w:r w:rsidR="004D3DAC" w:rsidRPr="00EE3076">
        <w:rPr>
          <w:rFonts w:ascii="標楷體" w:eastAsia="標楷體" w:hAnsi="標楷體" w:cs="微軟正黑體"/>
          <w:b/>
          <w:color w:val="000000"/>
        </w:rPr>
        <w:t>：</w:t>
      </w:r>
    </w:p>
    <w:tbl>
      <w:tblPr>
        <w:tblStyle w:val="a5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7088"/>
        <w:gridCol w:w="2239"/>
      </w:tblGrid>
      <w:tr w:rsidR="00904A18" w:rsidTr="004D3DAC">
        <w:tc>
          <w:tcPr>
            <w:tcW w:w="1129" w:type="dxa"/>
            <w:shd w:val="clear" w:color="auto" w:fill="D9D9D9"/>
          </w:tcPr>
          <w:p w:rsidR="00904A18" w:rsidRPr="00EE3076" w:rsidRDefault="004D3DAC">
            <w:pPr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 w:rsidRPr="00EE3076">
              <w:rPr>
                <w:rFonts w:ascii="標楷體" w:eastAsia="標楷體" w:hAnsi="標楷體" w:cs="微軟正黑體"/>
                <w:b/>
                <w:sz w:val="22"/>
                <w:szCs w:val="22"/>
              </w:rPr>
              <w:t>類別</w:t>
            </w:r>
          </w:p>
        </w:tc>
        <w:tc>
          <w:tcPr>
            <w:tcW w:w="7088" w:type="dxa"/>
            <w:shd w:val="clear" w:color="auto" w:fill="D9D9D9"/>
          </w:tcPr>
          <w:p w:rsidR="00904A18" w:rsidRPr="00EE3076" w:rsidRDefault="004D3DAC">
            <w:pPr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 w:rsidRPr="00EE3076">
              <w:rPr>
                <w:rFonts w:ascii="標楷體" w:eastAsia="標楷體" w:hAnsi="標楷體" w:cs="微軟正黑體"/>
                <w:b/>
                <w:sz w:val="22"/>
                <w:szCs w:val="22"/>
              </w:rPr>
              <w:t>比賽作品規格</w:t>
            </w:r>
          </w:p>
        </w:tc>
        <w:tc>
          <w:tcPr>
            <w:tcW w:w="2239" w:type="dxa"/>
            <w:shd w:val="clear" w:color="auto" w:fill="D9D9D9"/>
          </w:tcPr>
          <w:p w:rsidR="00904A18" w:rsidRPr="00EE3076" w:rsidRDefault="00EE3076">
            <w:pPr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 w:rsidRPr="00EE3076">
              <w:rPr>
                <w:rFonts w:ascii="標楷體" w:eastAsia="標楷體" w:hAnsi="標楷體" w:cs="微軟正黑體" w:hint="eastAsia"/>
                <w:b/>
                <w:sz w:val="22"/>
                <w:szCs w:val="22"/>
              </w:rPr>
              <w:t>美術</w:t>
            </w:r>
            <w:r w:rsidR="004D3DAC" w:rsidRPr="00EE3076">
              <w:rPr>
                <w:rFonts w:ascii="標楷體" w:eastAsia="標楷體" w:hAnsi="標楷體" w:cs="微軟正黑體"/>
                <w:b/>
                <w:sz w:val="22"/>
                <w:szCs w:val="22"/>
              </w:rPr>
              <w:t>老師的叮嚀</w:t>
            </w:r>
          </w:p>
        </w:tc>
      </w:tr>
      <w:tr w:rsidR="00904A18" w:rsidTr="004D3DAC">
        <w:tc>
          <w:tcPr>
            <w:tcW w:w="1129" w:type="dxa"/>
            <w:vAlign w:val="center"/>
          </w:tcPr>
          <w:p w:rsidR="00904A18" w:rsidRPr="004D3DAC" w:rsidRDefault="004D3DAC">
            <w:pPr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b/>
                <w:sz w:val="22"/>
                <w:szCs w:val="22"/>
              </w:rPr>
              <w:t>1.西畫類</w:t>
            </w:r>
          </w:p>
        </w:tc>
        <w:tc>
          <w:tcPr>
            <w:tcW w:w="7088" w:type="dxa"/>
          </w:tcPr>
          <w:p w:rsidR="00904A18" w:rsidRPr="004D3DAC" w:rsidRDefault="004D3DA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國中組一律使用畫紙、紙板或畫布，大小為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四開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（約 39 公分×54 公分），一律不得裱裝。</w:t>
            </w:r>
          </w:p>
        </w:tc>
        <w:tc>
          <w:tcPr>
            <w:tcW w:w="2239" w:type="dxa"/>
          </w:tcPr>
          <w:p w:rsidR="00904A18" w:rsidRPr="00EE3076" w:rsidRDefault="004D3DAC">
            <w:pPr>
              <w:spacing w:line="320" w:lineRule="auto"/>
              <w:jc w:val="both"/>
              <w:rPr>
                <w:rFonts w:ascii="標楷體" w:eastAsia="標楷體" w:hAnsi="標楷體" w:cs="微軟正黑體"/>
                <w:sz w:val="20"/>
                <w:szCs w:val="20"/>
              </w:rPr>
            </w:pPr>
            <w:r w:rsidRPr="00EE3076">
              <w:rPr>
                <w:rFonts w:ascii="標楷體" w:eastAsia="標楷體" w:hAnsi="標楷體" w:cs="微軟正黑體"/>
                <w:sz w:val="20"/>
                <w:szCs w:val="20"/>
              </w:rPr>
              <w:t>非常講求繪畫技巧，作品要非常細緻，可以繪製自己拍攝的照片。</w:t>
            </w:r>
          </w:p>
        </w:tc>
      </w:tr>
      <w:tr w:rsidR="00904A18" w:rsidTr="004D3DAC">
        <w:tc>
          <w:tcPr>
            <w:tcW w:w="1129" w:type="dxa"/>
            <w:vAlign w:val="center"/>
          </w:tcPr>
          <w:p w:rsidR="00904A18" w:rsidRPr="004D3DAC" w:rsidRDefault="004D3DAC">
            <w:pPr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b/>
                <w:sz w:val="22"/>
                <w:szCs w:val="22"/>
              </w:rPr>
              <w:t>2.書法類</w:t>
            </w:r>
          </w:p>
        </w:tc>
        <w:tc>
          <w:tcPr>
            <w:tcW w:w="7088" w:type="dxa"/>
          </w:tcPr>
          <w:p w:rsidR="00904A18" w:rsidRPr="004D3DAC" w:rsidRDefault="004D3D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國中組作品大小為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對開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（約 34 公分×135 公 分），一律不得裱裝。</w:t>
            </w:r>
          </w:p>
          <w:p w:rsidR="00904A18" w:rsidRPr="004D3DAC" w:rsidRDefault="004D3D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各組以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自選詩詞或成篇成段之文章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為原則。但參加決賽現場書寫之作品，另依主辦單位規定辦理。</w:t>
            </w:r>
          </w:p>
          <w:p w:rsidR="00904A18" w:rsidRPr="004D3DAC" w:rsidRDefault="004D3D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不得以臨摹作品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參賽，作品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需落款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，但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  <w:u w:val="single"/>
              </w:rPr>
              <w:t>不可書寫校名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（凡臨摹作品及書寫校名者一律不予評審）。一律採用素色宣紙（界格與否由參賽者自行決定）。</w:t>
            </w:r>
          </w:p>
        </w:tc>
        <w:tc>
          <w:tcPr>
            <w:tcW w:w="2239" w:type="dxa"/>
          </w:tcPr>
          <w:p w:rsidR="00904A18" w:rsidRPr="00EE3076" w:rsidRDefault="004D3DAC">
            <w:pPr>
              <w:spacing w:line="320" w:lineRule="auto"/>
              <w:jc w:val="both"/>
              <w:rPr>
                <w:rFonts w:ascii="標楷體" w:eastAsia="標楷體" w:hAnsi="標楷體" w:cs="微軟正黑體"/>
                <w:sz w:val="20"/>
                <w:szCs w:val="20"/>
              </w:rPr>
            </w:pPr>
            <w:r w:rsidRPr="00EE3076">
              <w:rPr>
                <w:rFonts w:ascii="標楷體" w:eastAsia="標楷體" w:hAnsi="標楷體" w:cs="微軟正黑體"/>
                <w:sz w:val="20"/>
                <w:szCs w:val="20"/>
              </w:rPr>
              <w:t>平時要有練字的習慣，文字要書寫的流暢、有力道，字體空間分布均勻，重心平穩，不可以有錯字與髒汙。</w:t>
            </w:r>
          </w:p>
        </w:tc>
      </w:tr>
      <w:tr w:rsidR="00904A18" w:rsidTr="004D3DAC">
        <w:tc>
          <w:tcPr>
            <w:tcW w:w="1129" w:type="dxa"/>
            <w:vAlign w:val="center"/>
          </w:tcPr>
          <w:p w:rsidR="00904A18" w:rsidRPr="004D3DAC" w:rsidRDefault="004D3DAC">
            <w:pPr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b/>
                <w:sz w:val="22"/>
                <w:szCs w:val="22"/>
              </w:rPr>
              <w:t>3.平面設計類</w:t>
            </w:r>
          </w:p>
        </w:tc>
        <w:tc>
          <w:tcPr>
            <w:tcW w:w="7088" w:type="dxa"/>
          </w:tcPr>
          <w:p w:rsidR="00904A18" w:rsidRPr="004D3DAC" w:rsidRDefault="004D3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國中組作品最大不得超過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對開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（約39公分× 108公分或78公分×54公分），最小不得小於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四開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（約39公分×54公分），作品一律裝框，裝框後高度不得超過10公分，連作不收。</w:t>
            </w:r>
          </w:p>
          <w:p w:rsidR="00904A18" w:rsidRPr="004D3DAC" w:rsidRDefault="004D3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0"/>
                <w:szCs w:val="20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0"/>
                <w:szCs w:val="20"/>
              </w:rPr>
              <w:t>以生活環境與藝術為主題，得採用各類基本材料，並以平面設計為限。</w:t>
            </w:r>
          </w:p>
          <w:p w:rsidR="00904A18" w:rsidRPr="004D3DAC" w:rsidRDefault="004D3D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"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平面設計參賽作品須有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明確的主題、且具有功能性與目的性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。</w:t>
            </w:r>
          </w:p>
        </w:tc>
        <w:tc>
          <w:tcPr>
            <w:tcW w:w="2239" w:type="dxa"/>
          </w:tcPr>
          <w:p w:rsidR="00904A18" w:rsidRPr="00EE3076" w:rsidRDefault="004D3DAC">
            <w:pPr>
              <w:spacing w:line="320" w:lineRule="auto"/>
              <w:jc w:val="both"/>
              <w:rPr>
                <w:rFonts w:ascii="標楷體" w:eastAsia="標楷體" w:hAnsi="標楷體" w:cs="微軟正黑體"/>
                <w:sz w:val="20"/>
                <w:szCs w:val="20"/>
              </w:rPr>
            </w:pPr>
            <w:r w:rsidRPr="00EE3076">
              <w:rPr>
                <w:rFonts w:ascii="標楷體" w:eastAsia="標楷體" w:hAnsi="標楷體" w:cs="微軟正黑體"/>
                <w:sz w:val="20"/>
                <w:szCs w:val="20"/>
              </w:rPr>
              <w:t>作品可以是海報、月曆設計、書籤設計等，創作方式可以有紙雕、拼貼等。</w:t>
            </w:r>
          </w:p>
        </w:tc>
      </w:tr>
      <w:tr w:rsidR="00904A18" w:rsidTr="004D3DAC">
        <w:tc>
          <w:tcPr>
            <w:tcW w:w="1129" w:type="dxa"/>
            <w:vAlign w:val="center"/>
          </w:tcPr>
          <w:p w:rsidR="00904A18" w:rsidRPr="004D3DAC" w:rsidRDefault="004D3DAC">
            <w:pPr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b/>
                <w:sz w:val="22"/>
                <w:szCs w:val="22"/>
              </w:rPr>
              <w:t>4.漫畫類</w:t>
            </w:r>
          </w:p>
        </w:tc>
        <w:tc>
          <w:tcPr>
            <w:tcW w:w="7088" w:type="dxa"/>
          </w:tcPr>
          <w:p w:rsidR="00904A18" w:rsidRPr="004D3DAC" w:rsidRDefault="004D3DA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參賽作品形式不拘，大小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不超過四開畫紙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 xml:space="preserve"> （約39公分×54公分），作品一律不裱裝。</w:t>
            </w:r>
          </w:p>
          <w:p w:rsidR="00904A18" w:rsidRPr="004D3DAC" w:rsidRDefault="004D3DA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"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參賽作品不限定主題。黑白、彩色不拘，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單幅、四格或多格漫畫形式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均可，如以電腦完稿，需附tif檔之光碟。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非必要文字不得出現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於作品上，避免海報形式作品。作品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以圖案、意象為主要表達方式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，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  <w:u w:val="single"/>
              </w:rPr>
              <w:t>例如作品要表現痛的感覺，可以畫出痛苦表情，不需在作品上添加好痛等文字表達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。</w:t>
            </w:r>
          </w:p>
        </w:tc>
        <w:tc>
          <w:tcPr>
            <w:tcW w:w="2239" w:type="dxa"/>
          </w:tcPr>
          <w:p w:rsidR="00904A18" w:rsidRPr="00EE3076" w:rsidRDefault="004D3DAC">
            <w:pPr>
              <w:spacing w:line="320" w:lineRule="auto"/>
              <w:jc w:val="both"/>
              <w:rPr>
                <w:rFonts w:ascii="標楷體" w:eastAsia="標楷體" w:hAnsi="標楷體" w:cs="微軟正黑體"/>
                <w:sz w:val="20"/>
                <w:szCs w:val="20"/>
              </w:rPr>
            </w:pPr>
            <w:r w:rsidRPr="00EE3076">
              <w:rPr>
                <w:rFonts w:ascii="標楷體" w:eastAsia="標楷體" w:hAnsi="標楷體" w:cs="微軟正黑體"/>
                <w:sz w:val="20"/>
                <w:szCs w:val="20"/>
              </w:rPr>
              <w:t>不是日本漫畫風格，漫畫是以誇張、隱喻、嘲諷、幽默風趣等方式，來表達你要傳達的議題，表情動作都要非常浮誇。</w:t>
            </w:r>
          </w:p>
        </w:tc>
      </w:tr>
      <w:tr w:rsidR="00904A18" w:rsidTr="004D3DAC">
        <w:tc>
          <w:tcPr>
            <w:tcW w:w="1129" w:type="dxa"/>
            <w:vAlign w:val="center"/>
          </w:tcPr>
          <w:p w:rsidR="00904A18" w:rsidRPr="004D3DAC" w:rsidRDefault="004D3DAC">
            <w:pPr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b/>
                <w:sz w:val="22"/>
                <w:szCs w:val="22"/>
              </w:rPr>
              <w:t>5.水墨畫類</w:t>
            </w:r>
          </w:p>
        </w:tc>
        <w:tc>
          <w:tcPr>
            <w:tcW w:w="7088" w:type="dxa"/>
          </w:tcPr>
          <w:p w:rsidR="00904A18" w:rsidRPr="004D3DAC" w:rsidRDefault="004D3DA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 xml:space="preserve">國中組作品大小為 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 xml:space="preserve">宣（棉）紙四開 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（約30~35公分×60~70公分），一律不得裱裝(可托底)。</w:t>
            </w:r>
          </w:p>
          <w:p w:rsidR="00904A18" w:rsidRPr="004D3DAC" w:rsidRDefault="004D3DA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"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作品可落款，但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  <w:u w:val="single"/>
              </w:rPr>
              <w:t>不可書寫校名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，凡書寫校名者一律不予評審。</w:t>
            </w:r>
          </w:p>
        </w:tc>
        <w:tc>
          <w:tcPr>
            <w:tcW w:w="2239" w:type="dxa"/>
          </w:tcPr>
          <w:p w:rsidR="00904A18" w:rsidRPr="00EE3076" w:rsidRDefault="004D3DAC">
            <w:pPr>
              <w:spacing w:line="320" w:lineRule="auto"/>
              <w:jc w:val="both"/>
              <w:rPr>
                <w:rFonts w:ascii="標楷體" w:eastAsia="標楷體" w:hAnsi="標楷體" w:cs="微軟正黑體"/>
                <w:sz w:val="20"/>
                <w:szCs w:val="20"/>
              </w:rPr>
            </w:pPr>
            <w:r w:rsidRPr="00EE3076">
              <w:rPr>
                <w:rFonts w:ascii="標楷體" w:eastAsia="標楷體" w:hAnsi="標楷體" w:cs="微軟正黑體"/>
                <w:sz w:val="20"/>
                <w:szCs w:val="20"/>
              </w:rPr>
              <w:t>墨色的層次變化要豐富。</w:t>
            </w:r>
          </w:p>
        </w:tc>
      </w:tr>
      <w:tr w:rsidR="00904A18" w:rsidTr="004D3DAC">
        <w:tc>
          <w:tcPr>
            <w:tcW w:w="1129" w:type="dxa"/>
            <w:vAlign w:val="center"/>
          </w:tcPr>
          <w:p w:rsidR="00904A18" w:rsidRPr="004D3DAC" w:rsidRDefault="004D3DAC">
            <w:pPr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b/>
                <w:sz w:val="22"/>
                <w:szCs w:val="22"/>
              </w:rPr>
              <w:t>6.版畫類</w:t>
            </w:r>
          </w:p>
        </w:tc>
        <w:tc>
          <w:tcPr>
            <w:tcW w:w="7088" w:type="dxa"/>
          </w:tcPr>
          <w:p w:rsidR="00904A18" w:rsidRPr="004D3DAC" w:rsidRDefault="004D3DA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國中組大小以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四開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(約39公分×54公分)為原則，一律不得裱裝。為預防作品彼此黏貼之現象，得以透明膠片覆蓋。</w:t>
            </w:r>
          </w:p>
          <w:p w:rsidR="00904A18" w:rsidRPr="004D3DAC" w:rsidRDefault="004D3DA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 xml:space="preserve">版畫作品須 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(1)親自構圖；(2)親自製版；(3)親自印刷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。</w:t>
            </w:r>
          </w:p>
          <w:p w:rsidR="00904A18" w:rsidRPr="004D3DAC" w:rsidRDefault="004D3DA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 w:hanging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作品正面一律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簽名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>（依國際慣例使用</w:t>
            </w:r>
            <w:r w:rsidRPr="004D3DAC">
              <w:rPr>
                <w:rFonts w:ascii="標楷體" w:eastAsia="標楷體" w:hAnsi="標楷體" w:cs="微軟正黑體"/>
                <w:b/>
                <w:color w:val="000000"/>
                <w:sz w:val="22"/>
                <w:szCs w:val="22"/>
                <w:u w:val="single"/>
              </w:rPr>
              <w:t>鉛筆</w:t>
            </w:r>
            <w:r w:rsidRPr="004D3DAC"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  <w:t xml:space="preserve">為宜，簽名一律簽在作品上），並寫上張數編號及畫題。 </w:t>
            </w:r>
          </w:p>
          <w:p w:rsidR="00904A18" w:rsidRPr="004D3DAC" w:rsidRDefault="004D3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40"/>
              <w:jc w:val="both"/>
              <w:rPr>
                <w:rFonts w:ascii="標楷體" w:eastAsia="標楷體" w:hAnsi="標楷體" w:cs="微軟正黑體"/>
                <w:color w:val="000000"/>
                <w:sz w:val="20"/>
                <w:szCs w:val="20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0"/>
                <w:szCs w:val="20"/>
              </w:rPr>
              <w:t xml:space="preserve">範例：     1/20         ○○○         王小明 </w:t>
            </w:r>
          </w:p>
          <w:p w:rsidR="00904A18" w:rsidRPr="004D3DAC" w:rsidRDefault="004D3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8" w:line="320" w:lineRule="auto"/>
              <w:ind w:left="340"/>
              <w:jc w:val="both"/>
              <w:rPr>
                <w:rFonts w:ascii="標楷體" w:eastAsia="標楷體" w:hAnsi="標楷體" w:cs="微軟正黑體"/>
                <w:color w:val="000000"/>
                <w:sz w:val="22"/>
                <w:szCs w:val="22"/>
              </w:rPr>
            </w:pPr>
            <w:r w:rsidRPr="004D3DAC">
              <w:rPr>
                <w:rFonts w:ascii="標楷體" w:eastAsia="標楷體" w:hAnsi="標楷體" w:cs="微軟正黑體"/>
                <w:color w:val="000000"/>
                <w:sz w:val="20"/>
                <w:szCs w:val="20"/>
              </w:rPr>
              <w:t xml:space="preserve">        第幾件/數量       題目           姓名</w:t>
            </w:r>
          </w:p>
        </w:tc>
        <w:tc>
          <w:tcPr>
            <w:tcW w:w="2239" w:type="dxa"/>
          </w:tcPr>
          <w:p w:rsidR="00904A18" w:rsidRPr="00EE3076" w:rsidRDefault="004D3DAC">
            <w:pPr>
              <w:spacing w:line="320" w:lineRule="auto"/>
              <w:jc w:val="both"/>
              <w:rPr>
                <w:rFonts w:ascii="標楷體" w:eastAsia="標楷體" w:hAnsi="標楷體" w:cs="微軟正黑體"/>
                <w:sz w:val="20"/>
                <w:szCs w:val="20"/>
              </w:rPr>
            </w:pPr>
            <w:r w:rsidRPr="00EE3076">
              <w:rPr>
                <w:rFonts w:ascii="標楷體" w:eastAsia="標楷體" w:hAnsi="標楷體" w:cs="微軟正黑體"/>
                <w:sz w:val="20"/>
                <w:szCs w:val="20"/>
              </w:rPr>
              <w:t>版畫需要經過製版的動作，一樣要先確認草圖，建議同學在A4紙上先畫出作品，再來製版。</w:t>
            </w:r>
          </w:p>
        </w:tc>
      </w:tr>
    </w:tbl>
    <w:p w:rsidR="00904A18" w:rsidRDefault="00904A18" w:rsidP="00EE3076">
      <w:pPr>
        <w:jc w:val="both"/>
        <w:rPr>
          <w:rFonts w:ascii="微軟正黑體" w:eastAsia="微軟正黑體" w:hAnsi="微軟正黑體" w:cs="微軟正黑體"/>
          <w:sz w:val="20"/>
          <w:szCs w:val="20"/>
        </w:rPr>
      </w:pPr>
    </w:p>
    <w:sectPr w:rsidR="00904A18" w:rsidSect="004D3DAC">
      <w:pgSz w:w="11906" w:h="16838"/>
      <w:pgMar w:top="567" w:right="720" w:bottom="567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925" w:rsidRDefault="00635925" w:rsidP="0084448A">
      <w:r>
        <w:separator/>
      </w:r>
    </w:p>
  </w:endnote>
  <w:endnote w:type="continuationSeparator" w:id="0">
    <w:p w:rsidR="00635925" w:rsidRDefault="00635925" w:rsidP="00844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925" w:rsidRDefault="00635925" w:rsidP="0084448A">
      <w:r>
        <w:separator/>
      </w:r>
    </w:p>
  </w:footnote>
  <w:footnote w:type="continuationSeparator" w:id="0">
    <w:p w:rsidR="00635925" w:rsidRDefault="00635925" w:rsidP="00844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A686C"/>
    <w:multiLevelType w:val="multilevel"/>
    <w:tmpl w:val="78A4BDC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DF50F4"/>
    <w:multiLevelType w:val="multilevel"/>
    <w:tmpl w:val="E47AB0FC"/>
    <w:lvl w:ilvl="0">
      <w:start w:val="1"/>
      <w:numFmt w:val="decimal"/>
      <w:lvlText w:val="%1."/>
      <w:lvlJc w:val="left"/>
      <w:pPr>
        <w:ind w:left="700" w:hanging="360"/>
      </w:pPr>
      <w:rPr>
        <w:b w:val="0"/>
      </w:rPr>
    </w:lvl>
    <w:lvl w:ilvl="1">
      <w:start w:val="1"/>
      <w:numFmt w:val="decimal"/>
      <w:lvlText w:val="%2、"/>
      <w:lvlJc w:val="left"/>
      <w:pPr>
        <w:ind w:left="1300" w:hanging="480"/>
      </w:pPr>
    </w:lvl>
    <w:lvl w:ilvl="2">
      <w:start w:val="1"/>
      <w:numFmt w:val="lowerRoman"/>
      <w:lvlText w:val="%3."/>
      <w:lvlJc w:val="right"/>
      <w:pPr>
        <w:ind w:left="1780" w:hanging="480"/>
      </w:pPr>
    </w:lvl>
    <w:lvl w:ilvl="3">
      <w:start w:val="1"/>
      <w:numFmt w:val="decimal"/>
      <w:lvlText w:val="%4."/>
      <w:lvlJc w:val="left"/>
      <w:pPr>
        <w:ind w:left="2260" w:hanging="480"/>
      </w:pPr>
    </w:lvl>
    <w:lvl w:ilvl="4">
      <w:start w:val="1"/>
      <w:numFmt w:val="decimal"/>
      <w:lvlText w:val="%5、"/>
      <w:lvlJc w:val="left"/>
      <w:pPr>
        <w:ind w:left="2740" w:hanging="480"/>
      </w:pPr>
    </w:lvl>
    <w:lvl w:ilvl="5">
      <w:start w:val="1"/>
      <w:numFmt w:val="lowerRoman"/>
      <w:lvlText w:val="%6."/>
      <w:lvlJc w:val="right"/>
      <w:pPr>
        <w:ind w:left="3220" w:hanging="480"/>
      </w:pPr>
    </w:lvl>
    <w:lvl w:ilvl="6">
      <w:start w:val="1"/>
      <w:numFmt w:val="decimal"/>
      <w:lvlText w:val="%7."/>
      <w:lvlJc w:val="left"/>
      <w:pPr>
        <w:ind w:left="3700" w:hanging="480"/>
      </w:pPr>
    </w:lvl>
    <w:lvl w:ilvl="7">
      <w:start w:val="1"/>
      <w:numFmt w:val="decimal"/>
      <w:lvlText w:val="%8、"/>
      <w:lvlJc w:val="left"/>
      <w:pPr>
        <w:ind w:left="4180" w:hanging="480"/>
      </w:pPr>
    </w:lvl>
    <w:lvl w:ilvl="8">
      <w:start w:val="1"/>
      <w:numFmt w:val="lowerRoman"/>
      <w:lvlText w:val="%9."/>
      <w:lvlJc w:val="right"/>
      <w:pPr>
        <w:ind w:left="4660" w:hanging="480"/>
      </w:pPr>
    </w:lvl>
  </w:abstractNum>
  <w:abstractNum w:abstractNumId="2" w15:restartNumberingAfterBreak="0">
    <w:nsid w:val="0F8D3C55"/>
    <w:multiLevelType w:val="multilevel"/>
    <w:tmpl w:val="7D62943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0DF2128"/>
    <w:multiLevelType w:val="multilevel"/>
    <w:tmpl w:val="67CED5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5885F34"/>
    <w:multiLevelType w:val="multilevel"/>
    <w:tmpl w:val="43961F1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F105B86"/>
    <w:multiLevelType w:val="multilevel"/>
    <w:tmpl w:val="DEE0E1C4"/>
    <w:lvl w:ilvl="0">
      <w:start w:val="1"/>
      <w:numFmt w:val="bullet"/>
      <w:lvlText w:val="⮚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D3B5E03"/>
    <w:multiLevelType w:val="multilevel"/>
    <w:tmpl w:val="EC922E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D5B368D"/>
    <w:multiLevelType w:val="multilevel"/>
    <w:tmpl w:val="F6C0BC76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decimal"/>
      <w:lvlText w:val="%2、"/>
      <w:lvlJc w:val="left"/>
      <w:pPr>
        <w:ind w:left="1300" w:hanging="480"/>
      </w:pPr>
    </w:lvl>
    <w:lvl w:ilvl="2">
      <w:start w:val="1"/>
      <w:numFmt w:val="lowerRoman"/>
      <w:lvlText w:val="%3."/>
      <w:lvlJc w:val="right"/>
      <w:pPr>
        <w:ind w:left="1780" w:hanging="480"/>
      </w:pPr>
    </w:lvl>
    <w:lvl w:ilvl="3">
      <w:start w:val="1"/>
      <w:numFmt w:val="decimal"/>
      <w:lvlText w:val="%4."/>
      <w:lvlJc w:val="left"/>
      <w:pPr>
        <w:ind w:left="2260" w:hanging="480"/>
      </w:pPr>
    </w:lvl>
    <w:lvl w:ilvl="4">
      <w:start w:val="1"/>
      <w:numFmt w:val="decimal"/>
      <w:lvlText w:val="%5、"/>
      <w:lvlJc w:val="left"/>
      <w:pPr>
        <w:ind w:left="2740" w:hanging="480"/>
      </w:pPr>
    </w:lvl>
    <w:lvl w:ilvl="5">
      <w:start w:val="1"/>
      <w:numFmt w:val="lowerRoman"/>
      <w:lvlText w:val="%6."/>
      <w:lvlJc w:val="right"/>
      <w:pPr>
        <w:ind w:left="3220" w:hanging="480"/>
      </w:pPr>
    </w:lvl>
    <w:lvl w:ilvl="6">
      <w:start w:val="1"/>
      <w:numFmt w:val="decimal"/>
      <w:lvlText w:val="%7."/>
      <w:lvlJc w:val="left"/>
      <w:pPr>
        <w:ind w:left="3700" w:hanging="480"/>
      </w:pPr>
    </w:lvl>
    <w:lvl w:ilvl="7">
      <w:start w:val="1"/>
      <w:numFmt w:val="decimal"/>
      <w:lvlText w:val="%8、"/>
      <w:lvlJc w:val="left"/>
      <w:pPr>
        <w:ind w:left="4180" w:hanging="480"/>
      </w:pPr>
    </w:lvl>
    <w:lvl w:ilvl="8">
      <w:start w:val="1"/>
      <w:numFmt w:val="lowerRoman"/>
      <w:lvlText w:val="%9."/>
      <w:lvlJc w:val="right"/>
      <w:pPr>
        <w:ind w:left="4660" w:hanging="480"/>
      </w:pPr>
    </w:lvl>
  </w:abstractNum>
  <w:abstractNum w:abstractNumId="8" w15:restartNumberingAfterBreak="0">
    <w:nsid w:val="6EA02E89"/>
    <w:multiLevelType w:val="multilevel"/>
    <w:tmpl w:val="0D5CD2A0"/>
    <w:lvl w:ilvl="0">
      <w:start w:val="1"/>
      <w:numFmt w:val="bullet"/>
      <w:lvlText w:val="⮚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4B646A1"/>
    <w:multiLevelType w:val="multilevel"/>
    <w:tmpl w:val="A4F2844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A18"/>
    <w:rsid w:val="004D3DAC"/>
    <w:rsid w:val="005A3F2D"/>
    <w:rsid w:val="00635925"/>
    <w:rsid w:val="00826BC2"/>
    <w:rsid w:val="0084448A"/>
    <w:rsid w:val="008E3546"/>
    <w:rsid w:val="00904A18"/>
    <w:rsid w:val="00C911F9"/>
    <w:rsid w:val="00DF3B82"/>
    <w:rsid w:val="00EC39D6"/>
    <w:rsid w:val="00EE3076"/>
    <w:rsid w:val="00FA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6C2A4F-0896-4A2A-8892-1BB5957C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444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4448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444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4448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2024-06-19T07:50:00Z</cp:lastPrinted>
  <dcterms:created xsi:type="dcterms:W3CDTF">2025-05-14T03:59:00Z</dcterms:created>
  <dcterms:modified xsi:type="dcterms:W3CDTF">2025-06-09T08:13:00Z</dcterms:modified>
</cp:coreProperties>
</file>